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İhtarname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Sayı: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b/>
        </w:rPr>
        <w:t xml:space="preserve">Sayın .........................................,</w:t>
      </w:r>
    </w:p>
    <w:p>
      <w:pPr>
        <w:spacing w:before="0" w:after="120"/>
      </w:pPr>
      <w:r>
        <w:t xml:space="preserve">Aşağıda belirtilen husus(lar) nedeniyle tarafınıza işbu ihtarname tebliğ edilmektedir:</w:t>
      </w:r>
    </w:p>
    <w:p>
      <w:pPr>
        <w:spacing w:before="0" w:after="120"/>
      </w:pPr>
      <w:r>
        <w:t xml:space="preserve">Konu: ..................................................................................................</w:t>
      </w:r>
    </w:p>
    <w:p>
      <w:pPr>
        <w:spacing w:before="0" w:after="120"/>
      </w:pPr>
      <w:r>
        <w:t xml:space="preserve">Açıklama: ...........................................................................................................................................................</w:t>
      </w:r>
    </w:p>
    <w:p>
      <w:pPr>
        <w:spacing w:before="0" w:after="120"/>
      </w:pPr>
      <w:r>
        <w:t xml:space="preserve">Söz konusu durumun işbu ihtarın tebliğinden itibaren makul süre içinde giderilmesini, aksi halde İş Kanunu'nun ilgili hükümleri çerçevesinde gerekli işlemlerin başlatılacağını önemle ihtar ederiz.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/ Yetkili: ______________________________</w:t>
      </w:r>
      <w:r>
        <w:t xml:space="preserve">        </w:t>
      </w:r>
      <w:r>
        <w:t xml:space="preserve">Tebellüğ Eden (İşçi):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